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E9" w:rsidRDefault="00F312E9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765777" w:rsidP="00581950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Попавки</w:t>
      </w:r>
      <w:proofErr w:type="spellEnd"/>
      <w:r>
        <w:rPr>
          <w:sz w:val="72"/>
          <w:szCs w:val="72"/>
        </w:rPr>
        <w:t xml:space="preserve"> к т</w:t>
      </w:r>
      <w:r w:rsidR="009811F7" w:rsidRPr="009811F7">
        <w:rPr>
          <w:sz w:val="72"/>
          <w:szCs w:val="72"/>
        </w:rPr>
        <w:t>ехническ</w:t>
      </w:r>
      <w:r>
        <w:rPr>
          <w:sz w:val="72"/>
          <w:szCs w:val="72"/>
        </w:rPr>
        <w:t>ому</w:t>
      </w:r>
      <w:r w:rsidR="009811F7" w:rsidRPr="009811F7">
        <w:rPr>
          <w:sz w:val="72"/>
          <w:szCs w:val="72"/>
        </w:rPr>
        <w:t xml:space="preserve"> регламент</w:t>
      </w:r>
      <w:r>
        <w:rPr>
          <w:sz w:val="72"/>
          <w:szCs w:val="72"/>
        </w:rPr>
        <w:t>у</w:t>
      </w:r>
      <w:r w:rsidR="009811F7" w:rsidRPr="009811F7">
        <w:rPr>
          <w:sz w:val="72"/>
          <w:szCs w:val="72"/>
        </w:rPr>
        <w:t xml:space="preserve"> </w:t>
      </w:r>
    </w:p>
    <w:p w:rsidR="009811F7" w:rsidRDefault="009811F7" w:rsidP="00581950">
      <w:pPr>
        <w:jc w:val="center"/>
        <w:rPr>
          <w:sz w:val="72"/>
          <w:szCs w:val="72"/>
        </w:rPr>
      </w:pPr>
      <w:r w:rsidRPr="009811F7">
        <w:rPr>
          <w:sz w:val="72"/>
          <w:szCs w:val="72"/>
        </w:rPr>
        <w:t xml:space="preserve">ЧАК по </w:t>
      </w:r>
      <w:proofErr w:type="spellStart"/>
      <w:r w:rsidRPr="009811F7">
        <w:rPr>
          <w:sz w:val="72"/>
          <w:szCs w:val="72"/>
        </w:rPr>
        <w:t>трофи-рейдам</w:t>
      </w:r>
      <w:proofErr w:type="spellEnd"/>
      <w:r w:rsidRPr="009811F7">
        <w:rPr>
          <w:sz w:val="72"/>
          <w:szCs w:val="72"/>
        </w:rPr>
        <w:t xml:space="preserve"> </w:t>
      </w:r>
    </w:p>
    <w:p w:rsidR="00F312E9" w:rsidRPr="009811F7" w:rsidRDefault="00765777" w:rsidP="00581950">
      <w:pPr>
        <w:jc w:val="center"/>
        <w:rPr>
          <w:sz w:val="72"/>
          <w:szCs w:val="72"/>
        </w:rPr>
      </w:pPr>
      <w:r>
        <w:rPr>
          <w:sz w:val="72"/>
          <w:szCs w:val="72"/>
        </w:rPr>
        <w:t>2018</w:t>
      </w:r>
      <w:r w:rsidR="009811F7">
        <w:rPr>
          <w:sz w:val="72"/>
          <w:szCs w:val="72"/>
        </w:rPr>
        <w:t xml:space="preserve"> </w:t>
      </w:r>
      <w:r w:rsidR="009811F7" w:rsidRPr="009811F7">
        <w:rPr>
          <w:sz w:val="72"/>
          <w:szCs w:val="72"/>
        </w:rPr>
        <w:t>года</w:t>
      </w:r>
    </w:p>
    <w:p w:rsidR="009811F7" w:rsidRPr="009811F7" w:rsidRDefault="009811F7" w:rsidP="00581950">
      <w:pPr>
        <w:jc w:val="center"/>
        <w:rPr>
          <w:sz w:val="72"/>
          <w:szCs w:val="72"/>
        </w:rPr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Pr="009811F7" w:rsidRDefault="009811F7" w:rsidP="00581950">
      <w:pPr>
        <w:jc w:val="center"/>
      </w:pPr>
    </w:p>
    <w:p w:rsidR="00F312E9" w:rsidRDefault="00F312E9" w:rsidP="00AC3A59">
      <w:pPr>
        <w:jc w:val="both"/>
      </w:pPr>
      <w:r>
        <w:lastRenderedPageBreak/>
        <w:t xml:space="preserve">1.К </w:t>
      </w:r>
      <w:r w:rsidR="00F70201">
        <w:t xml:space="preserve">участию в этапах </w:t>
      </w:r>
      <w:r w:rsidR="009811F7">
        <w:t>ЧАК</w:t>
      </w:r>
      <w:r w:rsidR="00F70201">
        <w:t xml:space="preserve"> </w:t>
      </w:r>
      <w:r>
        <w:t xml:space="preserve">допускаются </w:t>
      </w:r>
      <w:r w:rsidR="00F70201">
        <w:t>автомобили колесной формулы 4х4</w:t>
      </w:r>
      <w:r>
        <w:t>,</w:t>
      </w:r>
      <w:r w:rsidR="00F70201">
        <w:t xml:space="preserve"> </w:t>
      </w:r>
      <w:r w:rsidR="00F60553">
        <w:t xml:space="preserve">а также </w:t>
      </w:r>
      <w:r w:rsidR="00F60553">
        <w:rPr>
          <w:lang w:val="en-US"/>
        </w:rPr>
        <w:t>ATV</w:t>
      </w:r>
      <w:r w:rsidR="00F60553">
        <w:t>,</w:t>
      </w:r>
      <w:r w:rsidR="000151F6">
        <w:t xml:space="preserve"> </w:t>
      </w:r>
      <w:r>
        <w:t>прошедшие техническую проверку на соответствие з</w:t>
      </w:r>
      <w:r w:rsidR="00AC63F0">
        <w:t>ачетной группе, согласно Частному</w:t>
      </w:r>
      <w:r>
        <w:t xml:space="preserve"> Регламент</w:t>
      </w:r>
      <w:r w:rsidR="00AC63F0">
        <w:t>у</w:t>
      </w:r>
      <w:r>
        <w:t xml:space="preserve"> этапа.</w:t>
      </w:r>
      <w:r w:rsidR="00AC3A59">
        <w:t xml:space="preserve"> </w:t>
      </w:r>
    </w:p>
    <w:p w:rsidR="00F312E9" w:rsidRDefault="00F312E9" w:rsidP="00F312E9">
      <w:pPr>
        <w:jc w:val="both"/>
      </w:pPr>
      <w:r>
        <w:t>2.Автомобили каждого заявившегося экипажа на учас</w:t>
      </w:r>
      <w:r w:rsidR="00F70201">
        <w:t xml:space="preserve">тие в </w:t>
      </w:r>
      <w:r w:rsidR="009811F7">
        <w:t>ЧАК</w:t>
      </w:r>
      <w:r w:rsidR="00F70201">
        <w:t xml:space="preserve"> подразделяются</w:t>
      </w:r>
      <w:r>
        <w:t>,</w:t>
      </w:r>
      <w:r w:rsidR="00F70201">
        <w:t xml:space="preserve"> </w:t>
      </w:r>
      <w:r>
        <w:t>с</w:t>
      </w:r>
      <w:r w:rsidR="00F70201">
        <w:t>огласно обязательны</w:t>
      </w:r>
      <w:r w:rsidR="00A228F8">
        <w:t>м</w:t>
      </w:r>
      <w:r w:rsidR="00F70201">
        <w:t xml:space="preserve"> требовани</w:t>
      </w:r>
      <w:r w:rsidR="00A228F8">
        <w:t>ям</w:t>
      </w:r>
      <w:r>
        <w:t>,</w:t>
      </w:r>
      <w:r w:rsidR="00F70201">
        <w:t xml:space="preserve"> </w:t>
      </w:r>
      <w:r>
        <w:t>на следующие зачетные группы:</w:t>
      </w:r>
    </w:p>
    <w:p w:rsidR="0043324A" w:rsidRDefault="0043324A" w:rsidP="009811F7">
      <w:pPr>
        <w:jc w:val="both"/>
      </w:pPr>
      <w:r>
        <w:t xml:space="preserve">- </w:t>
      </w:r>
      <w:r w:rsidR="009811F7">
        <w:t>ТР</w:t>
      </w:r>
      <w:proofErr w:type="gramStart"/>
      <w:r w:rsidR="009811F7">
        <w:t>0</w:t>
      </w:r>
      <w:proofErr w:type="gramEnd"/>
      <w:r>
        <w:t>;</w:t>
      </w:r>
    </w:p>
    <w:p w:rsidR="00F312E9" w:rsidRDefault="00F312E9" w:rsidP="009811F7">
      <w:pPr>
        <w:jc w:val="both"/>
      </w:pPr>
      <w:r>
        <w:t>-</w:t>
      </w:r>
      <w:r w:rsidR="00F70201">
        <w:t xml:space="preserve"> </w:t>
      </w:r>
      <w:r w:rsidR="009811F7">
        <w:t>ТР</w:t>
      </w:r>
      <w:proofErr w:type="gramStart"/>
      <w:r w:rsidR="009811F7">
        <w:t>1</w:t>
      </w:r>
      <w:proofErr w:type="gramEnd"/>
      <w:r>
        <w:t>;</w:t>
      </w:r>
    </w:p>
    <w:p w:rsidR="00F312E9" w:rsidRDefault="00F70201" w:rsidP="009811F7">
      <w:pPr>
        <w:jc w:val="both"/>
      </w:pPr>
      <w:r>
        <w:t>-</w:t>
      </w:r>
      <w:r w:rsidR="001A1907">
        <w:t xml:space="preserve"> </w:t>
      </w:r>
      <w:r>
        <w:t>Т</w:t>
      </w:r>
      <w:r w:rsidR="009811F7">
        <w:t>Р</w:t>
      </w:r>
      <w:proofErr w:type="gramStart"/>
      <w:r w:rsidR="009811F7">
        <w:t>2</w:t>
      </w:r>
      <w:proofErr w:type="gramEnd"/>
      <w:r w:rsidR="00F312E9">
        <w:t>;</w:t>
      </w:r>
    </w:p>
    <w:p w:rsidR="00F312E9" w:rsidRDefault="001C7718" w:rsidP="009811F7">
      <w:pPr>
        <w:jc w:val="both"/>
      </w:pPr>
      <w:r>
        <w:t>-</w:t>
      </w:r>
      <w:r w:rsidR="001A1907">
        <w:t xml:space="preserve"> </w:t>
      </w:r>
      <w:r w:rsidR="009811F7">
        <w:t>ТР3</w:t>
      </w:r>
      <w:r>
        <w:t>;</w:t>
      </w:r>
    </w:p>
    <w:p w:rsidR="0094745A" w:rsidRDefault="0094745A" w:rsidP="009811F7">
      <w:pPr>
        <w:jc w:val="both"/>
      </w:pPr>
      <w:r>
        <w:t xml:space="preserve">- </w:t>
      </w:r>
      <w:r>
        <w:rPr>
          <w:lang w:val="en-US"/>
        </w:rPr>
        <w:t>ATV</w:t>
      </w:r>
      <w:r w:rsidR="001C7718">
        <w:t>.</w:t>
      </w:r>
    </w:p>
    <w:p w:rsidR="00F377C8" w:rsidRDefault="00F312E9" w:rsidP="00F312E9">
      <w:pPr>
        <w:jc w:val="both"/>
      </w:pPr>
      <w:r>
        <w:t>С минимальными и обязательными техническими требованиями по подготовке автомобиля:</w:t>
      </w:r>
    </w:p>
    <w:p w:rsidR="009421AB" w:rsidRDefault="009421AB" w:rsidP="009421AB">
      <w:pPr>
        <w:pStyle w:val="Iauiue"/>
        <w:tabs>
          <w:tab w:val="left" w:pos="1080"/>
        </w:tabs>
        <w:ind w:firstLine="0"/>
        <w:rPr>
          <w:rFonts w:ascii="Times New Roman" w:hAnsi="Times New Roman"/>
          <w:b/>
          <w:sz w:val="24"/>
        </w:rPr>
      </w:pPr>
      <w:r w:rsidRPr="009421AB">
        <w:rPr>
          <w:rFonts w:ascii="Times New Roman" w:hAnsi="Times New Roman"/>
          <w:b/>
          <w:sz w:val="24"/>
        </w:rPr>
        <w:t>Для автомобилей, снятых с производства, допускается установка узлов и агрегатов от посл</w:t>
      </w:r>
      <w:r w:rsidRPr="009421AB">
        <w:rPr>
          <w:rFonts w:ascii="Times New Roman" w:hAnsi="Times New Roman"/>
          <w:b/>
          <w:sz w:val="24"/>
        </w:rPr>
        <w:t>е</w:t>
      </w:r>
      <w:r w:rsidRPr="009421AB">
        <w:rPr>
          <w:rFonts w:ascii="Times New Roman" w:hAnsi="Times New Roman"/>
          <w:b/>
          <w:sz w:val="24"/>
        </w:rPr>
        <w:t>дующих моделей той же марки (завода).</w:t>
      </w:r>
      <w:r w:rsidR="00026B43">
        <w:rPr>
          <w:rFonts w:ascii="Times New Roman" w:hAnsi="Times New Roman"/>
          <w:b/>
          <w:sz w:val="24"/>
        </w:rPr>
        <w:t xml:space="preserve"> ГАЗ-69 приравнивается к </w:t>
      </w:r>
      <w:proofErr w:type="spellStart"/>
      <w:r w:rsidR="00026B43">
        <w:rPr>
          <w:rFonts w:ascii="Times New Roman" w:hAnsi="Times New Roman"/>
          <w:b/>
          <w:sz w:val="24"/>
        </w:rPr>
        <w:t>УАЗу</w:t>
      </w:r>
      <w:proofErr w:type="spellEnd"/>
      <w:r w:rsidR="00026B43">
        <w:rPr>
          <w:rFonts w:ascii="Times New Roman" w:hAnsi="Times New Roman"/>
          <w:b/>
          <w:sz w:val="24"/>
        </w:rPr>
        <w:t>.</w:t>
      </w:r>
    </w:p>
    <w:p w:rsidR="001E0B4B" w:rsidRPr="009421AB" w:rsidRDefault="001E0B4B" w:rsidP="009421AB">
      <w:pPr>
        <w:pStyle w:val="Iauiue"/>
        <w:tabs>
          <w:tab w:val="left" w:pos="1080"/>
        </w:tabs>
        <w:ind w:firstLine="0"/>
        <w:rPr>
          <w:rFonts w:ascii="Times New Roman" w:hAnsi="Times New Roman"/>
          <w:b/>
          <w:sz w:val="24"/>
        </w:rPr>
      </w:pPr>
    </w:p>
    <w:p w:rsidR="009421AB" w:rsidRDefault="0054044A" w:rsidP="0054044A">
      <w:pPr>
        <w:jc w:val="both"/>
      </w:pPr>
      <w:r>
        <w:t xml:space="preserve">           </w:t>
      </w:r>
      <w:r w:rsidR="00B53733" w:rsidRPr="001E0B4B">
        <w:rPr>
          <w:b/>
          <w:i/>
        </w:rPr>
        <w:t>*</w:t>
      </w:r>
      <w:r w:rsidR="009811F7">
        <w:rPr>
          <w:b/>
          <w:i/>
        </w:rPr>
        <w:t>ТР</w:t>
      </w:r>
      <w:proofErr w:type="gramStart"/>
      <w:r w:rsidR="009811F7">
        <w:rPr>
          <w:b/>
          <w:i/>
        </w:rPr>
        <w:t>0</w:t>
      </w:r>
      <w:proofErr w:type="gramEnd"/>
      <w:r w:rsidR="00B53733">
        <w:t xml:space="preserve"> </w:t>
      </w:r>
      <w:r w:rsidR="009421AB">
        <w:t>–</w:t>
      </w:r>
      <w:r w:rsidR="00B53733">
        <w:t xml:space="preserve"> </w:t>
      </w:r>
      <w:r w:rsidR="00E427D5">
        <w:t>«кузовной автомобиль»</w:t>
      </w:r>
    </w:p>
    <w:p w:rsidR="00502797" w:rsidRPr="00502797" w:rsidRDefault="009421AB" w:rsidP="009421AB">
      <w:r>
        <w:rPr>
          <w:b/>
          <w:bCs/>
        </w:rPr>
        <w:t>Двигатель</w:t>
      </w:r>
      <w:r>
        <w:t xml:space="preserve"> </w:t>
      </w:r>
      <w:r w:rsidRPr="00E427D5">
        <w:t xml:space="preserve">– </w:t>
      </w:r>
      <w:r w:rsidR="00502797" w:rsidRPr="00E427D5">
        <w:t>запрещена замена двигателя и конструкции вне выпускаемой заводом линейки двигателей для данной модели</w:t>
      </w:r>
    </w:p>
    <w:p w:rsidR="009421AB" w:rsidRDefault="009421AB" w:rsidP="009421AB">
      <w:r>
        <w:rPr>
          <w:b/>
          <w:bCs/>
        </w:rPr>
        <w:t>Подвеска</w:t>
      </w:r>
      <w:r>
        <w:t xml:space="preserve"> -  разрешена замена амортизаторов при условии сохранения типа амортизатора и мест крепления.</w:t>
      </w:r>
      <w:r w:rsidR="00E427D5">
        <w:t xml:space="preserve"> Лифт запрещен.</w:t>
      </w:r>
    </w:p>
    <w:p w:rsidR="009421AB" w:rsidRDefault="009421AB" w:rsidP="009421AB">
      <w:r>
        <w:rPr>
          <w:b/>
          <w:bCs/>
        </w:rPr>
        <w:t>Трансмиссия</w:t>
      </w:r>
      <w:r>
        <w:t xml:space="preserve"> - Разрешается устанавливать блокируемый дифференциал при условии, что он установлен в оригинал</w:t>
      </w:r>
      <w:r>
        <w:t>ь</w:t>
      </w:r>
      <w:r>
        <w:t>ный картер. Другие изменения запрещены.</w:t>
      </w:r>
    </w:p>
    <w:p w:rsidR="009421AB" w:rsidRDefault="009421AB" w:rsidP="009421AB">
      <w:r>
        <w:rPr>
          <w:b/>
          <w:bCs/>
        </w:rPr>
        <w:t>Колеса</w:t>
      </w:r>
      <w:r w:rsidR="00E427D5">
        <w:t xml:space="preserve"> – пневма</w:t>
      </w:r>
      <w:r>
        <w:t>тическая шина, разрешенная для применения на дорогах общего пользования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азмер шины должен соответствует требованиям завода-изготовителя, но не больше </w:t>
      </w:r>
      <w:r w:rsidR="00626F85">
        <w:t>32(</w:t>
      </w:r>
      <w:r>
        <w:t>813мм</w:t>
      </w:r>
      <w:r w:rsidR="00626F85">
        <w:t>)</w:t>
      </w:r>
      <w:r w:rsidR="00E427D5">
        <w:t>, резка протектора запрещена.</w:t>
      </w:r>
      <w:r w:rsidR="00D56208" w:rsidRPr="00D56208">
        <w:t xml:space="preserve"> </w:t>
      </w:r>
      <w:r w:rsidR="00D56208">
        <w:t>Запрещено применение специальных шин низкого давления, сельхоз шины разрешены.</w:t>
      </w:r>
    </w:p>
    <w:p w:rsidR="009421AB" w:rsidRDefault="009421AB" w:rsidP="009421AB">
      <w:r>
        <w:rPr>
          <w:b/>
          <w:bCs/>
        </w:rPr>
        <w:t>Диски</w:t>
      </w:r>
      <w:r>
        <w:t xml:space="preserve"> – заводского производства. </w:t>
      </w:r>
      <w:r w:rsidR="00FC4D44">
        <w:t>Запрещена любая дополнительная фиксация боковин шин на диске</w:t>
      </w:r>
      <w:proofErr w:type="gramStart"/>
      <w:r w:rsidR="00FC4D44">
        <w:t xml:space="preserve"> .</w:t>
      </w:r>
      <w:proofErr w:type="gramEnd"/>
    </w:p>
    <w:p w:rsidR="009421AB" w:rsidRDefault="009421AB" w:rsidP="009421AB">
      <w:r>
        <w:rPr>
          <w:b/>
          <w:bCs/>
        </w:rPr>
        <w:t>Кузов</w:t>
      </w:r>
      <w:r>
        <w:t xml:space="preserve"> – запрещена любая резка</w:t>
      </w:r>
      <w:r w:rsidR="00502797" w:rsidRPr="00E427D5">
        <w:t>, перенос радиатора охлаждения ДВС, топливного бака со штатных мест</w:t>
      </w:r>
      <w:r w:rsidRPr="00E427D5">
        <w:t>.</w:t>
      </w:r>
      <w:r>
        <w:t xml:space="preserve">  Разрешена установка багажника, кронштейна запаски, дополнительных порогов, силовых бамперов.</w:t>
      </w:r>
      <w:r w:rsidR="00E427D5">
        <w:t xml:space="preserve"> Лифт запрещен.</w:t>
      </w:r>
    </w:p>
    <w:p w:rsidR="009421AB" w:rsidRDefault="009421AB" w:rsidP="009421AB">
      <w:r>
        <w:rPr>
          <w:b/>
          <w:bCs/>
        </w:rPr>
        <w:t>Лебедка</w:t>
      </w:r>
      <w:r>
        <w:t xml:space="preserve"> – запрещена.</w:t>
      </w:r>
    </w:p>
    <w:p w:rsidR="009421AB" w:rsidRDefault="0054044A" w:rsidP="0054044A">
      <w:pPr>
        <w:jc w:val="both"/>
      </w:pPr>
      <w:r>
        <w:t xml:space="preserve"> </w:t>
      </w:r>
      <w:r w:rsidR="009421AB">
        <w:t xml:space="preserve">Разрешено использование механизмов самовытаскивания только на основе мускульной силы; любые другие </w:t>
      </w:r>
      <w:r w:rsidR="00E427D5">
        <w:t xml:space="preserve">средства самовытаскивания </w:t>
      </w:r>
      <w:r w:rsidR="009421AB">
        <w:t xml:space="preserve"> </w:t>
      </w:r>
      <w:r w:rsidR="00E427D5">
        <w:t>запрещены.</w:t>
      </w:r>
    </w:p>
    <w:p w:rsidR="009421AB" w:rsidRDefault="0054044A" w:rsidP="00B53733">
      <w:pPr>
        <w:ind w:firstLine="708"/>
        <w:jc w:val="both"/>
      </w:pPr>
      <w:r w:rsidRPr="001E0B4B">
        <w:rPr>
          <w:b/>
          <w:i/>
        </w:rPr>
        <w:t>*</w:t>
      </w:r>
      <w:r w:rsidR="009811F7">
        <w:rPr>
          <w:b/>
          <w:i/>
        </w:rPr>
        <w:t>ТР</w:t>
      </w:r>
      <w:proofErr w:type="gramStart"/>
      <w:r w:rsidR="009811F7">
        <w:rPr>
          <w:b/>
          <w:i/>
        </w:rPr>
        <w:t>1</w:t>
      </w:r>
      <w:proofErr w:type="gramEnd"/>
      <w:r>
        <w:t xml:space="preserve"> – «кузовной автомобиль»</w:t>
      </w:r>
    </w:p>
    <w:p w:rsidR="009421AB" w:rsidRDefault="009421AB" w:rsidP="009421AB">
      <w:r>
        <w:rPr>
          <w:b/>
          <w:bCs/>
        </w:rPr>
        <w:t>Двигатель</w:t>
      </w:r>
      <w:r>
        <w:t xml:space="preserve"> - Разрешается применение любых бензиновых или дизельных двигателей, в том числе оборуд</w:t>
      </w:r>
      <w:r>
        <w:t>о</w:t>
      </w:r>
      <w:r>
        <w:t>ванных системами наддува воздуха, устанавливаемого производителем на одну из модификаций данной марки а</w:t>
      </w:r>
      <w:r>
        <w:t>в</w:t>
      </w:r>
      <w:r>
        <w:t>томобиля.</w:t>
      </w:r>
    </w:p>
    <w:p w:rsidR="009421AB" w:rsidRDefault="009421AB" w:rsidP="009421AB">
      <w:r>
        <w:rPr>
          <w:b/>
          <w:bCs/>
        </w:rPr>
        <w:t>Подвеска</w:t>
      </w:r>
      <w:r>
        <w:t xml:space="preserve"> – лифт разрешен</w:t>
      </w:r>
      <w:proofErr w:type="gramStart"/>
      <w:r>
        <w:t>.</w:t>
      </w:r>
      <w:proofErr w:type="gramEnd"/>
      <w:r>
        <w:t xml:space="preserve"> </w:t>
      </w:r>
      <w:proofErr w:type="gramStart"/>
      <w:r w:rsidRPr="00FC4D44">
        <w:t>р</w:t>
      </w:r>
      <w:proofErr w:type="gramEnd"/>
      <w:r w:rsidRPr="00FC4D44">
        <w:t>азрешена замена амортизаторов при условии сохранения типа амортизатора и мест крепления.</w:t>
      </w:r>
      <w:r w:rsidR="002354E5">
        <w:t xml:space="preserve"> Замена подвески разрешена только на подвеску</w:t>
      </w:r>
      <w:r w:rsidR="002354E5" w:rsidRPr="002354E5">
        <w:t xml:space="preserve"> </w:t>
      </w:r>
      <w:r w:rsidR="002354E5">
        <w:t>устанавливаемую производителем на одну из модификаций данной модели а</w:t>
      </w:r>
      <w:r w:rsidR="002354E5">
        <w:t>в</w:t>
      </w:r>
      <w:r w:rsidR="002354E5">
        <w:t>томобиля.</w:t>
      </w:r>
    </w:p>
    <w:p w:rsidR="009421AB" w:rsidRDefault="009421AB" w:rsidP="009421AB">
      <w:proofErr w:type="spellStart"/>
      <w:r>
        <w:rPr>
          <w:b/>
          <w:bCs/>
        </w:rPr>
        <w:t>Трансмисия</w:t>
      </w:r>
      <w:proofErr w:type="spellEnd"/>
      <w:r>
        <w:t xml:space="preserve"> - Разрешается устанавливать блокируемый дифференциал при условии, что он установлен в оригинал</w:t>
      </w:r>
      <w:r>
        <w:t>ь</w:t>
      </w:r>
      <w:r>
        <w:t>ный картер. Другие изменения запрещены</w:t>
      </w:r>
    </w:p>
    <w:p w:rsidR="009421AB" w:rsidRDefault="009421AB" w:rsidP="009421AB">
      <w:r>
        <w:rPr>
          <w:b/>
          <w:bCs/>
        </w:rPr>
        <w:t>Диски</w:t>
      </w:r>
      <w:r>
        <w:t xml:space="preserve"> – заводского изготовлени</w:t>
      </w:r>
      <w:r w:rsidR="00D54E7E">
        <w:t>я</w:t>
      </w:r>
      <w:r>
        <w:t xml:space="preserve">. </w:t>
      </w:r>
      <w:r w:rsidR="00FC4D44">
        <w:t>Разрешена любая дополнительная фиксация боковин шин на диске</w:t>
      </w:r>
      <w:r>
        <w:t>.</w:t>
      </w:r>
    </w:p>
    <w:p w:rsidR="009421AB" w:rsidRDefault="009421AB" w:rsidP="009421AB">
      <w:r>
        <w:rPr>
          <w:b/>
          <w:bCs/>
        </w:rPr>
        <w:t xml:space="preserve">Колеса </w:t>
      </w:r>
      <w:r>
        <w:t xml:space="preserve">– автомобильная пневматическая </w:t>
      </w:r>
      <w:proofErr w:type="gramStart"/>
      <w:r>
        <w:t>шина</w:t>
      </w:r>
      <w:proofErr w:type="gramEnd"/>
      <w:r>
        <w:t xml:space="preserve"> разрешенная для применения на дорогах общего пользования. Диаметр не более </w:t>
      </w:r>
      <w:r w:rsidR="00626F85">
        <w:t>3</w:t>
      </w:r>
      <w:r w:rsidR="00FC4D44">
        <w:t>2</w:t>
      </w:r>
      <w:r w:rsidR="00626F85">
        <w:t>(</w:t>
      </w:r>
      <w:smartTag w:uri="urn:schemas-microsoft-com:office:smarttags" w:element="metricconverter">
        <w:smartTagPr>
          <w:attr w:name="ProductID" w:val="813 мм"/>
        </w:smartTagPr>
        <w:r>
          <w:t>8</w:t>
        </w:r>
        <w:r w:rsidR="00FC4D44">
          <w:t>13</w:t>
        </w:r>
        <w:r>
          <w:t xml:space="preserve"> мм</w:t>
        </w:r>
      </w:smartTag>
      <w:r w:rsidR="00626F85">
        <w:t>)</w:t>
      </w:r>
      <w:r w:rsidR="002354E5">
        <w:t>,</w:t>
      </w:r>
      <w:r>
        <w:t xml:space="preserve"> </w:t>
      </w:r>
      <w:r w:rsidR="00FC4D44">
        <w:t>резка протектора разрешена.</w:t>
      </w:r>
      <w:r w:rsidR="00D56208">
        <w:t xml:space="preserve"> Запрещено применение специальных шин низкого давления, сельхоз шины разрешены.</w:t>
      </w:r>
    </w:p>
    <w:p w:rsidR="00502797" w:rsidRDefault="00502797" w:rsidP="009421AB">
      <w:pPr>
        <w:jc w:val="both"/>
      </w:pPr>
      <w:r>
        <w:rPr>
          <w:b/>
          <w:bCs/>
        </w:rPr>
        <w:t xml:space="preserve">Кузов </w:t>
      </w:r>
      <w:r>
        <w:t>– разрешен лифт кузова, резка арок, крыльев для установки колес большего диаметра, порогов по нижнюю петлю двери, багажник, дополнительные пороги, силовые бампера</w:t>
      </w:r>
      <w:r w:rsidR="002354E5">
        <w:t>,</w:t>
      </w:r>
      <w:r>
        <w:t xml:space="preserve"> </w:t>
      </w:r>
      <w:r w:rsidRPr="002354E5">
        <w:t>перенос бака</w:t>
      </w:r>
      <w:r w:rsidR="002354E5">
        <w:t xml:space="preserve"> разрешен </w:t>
      </w:r>
      <w:r w:rsidRPr="002354E5">
        <w:t>(</w:t>
      </w:r>
      <w:proofErr w:type="gramStart"/>
      <w:r w:rsidRPr="002354E5">
        <w:t>бак</w:t>
      </w:r>
      <w:proofErr w:type="gramEnd"/>
      <w:r w:rsidRPr="002354E5">
        <w:t xml:space="preserve"> и топливная система должны быть отгорожены от салона),</w:t>
      </w:r>
      <w:r>
        <w:t xml:space="preserve"> </w:t>
      </w:r>
      <w:r w:rsidR="002354E5">
        <w:t>перенос радиатора запрещен.</w:t>
      </w:r>
    </w:p>
    <w:p w:rsidR="009421AB" w:rsidRDefault="009421AB" w:rsidP="009421AB">
      <w:pPr>
        <w:jc w:val="both"/>
        <w:rPr>
          <w:b/>
          <w:bCs/>
        </w:rPr>
      </w:pPr>
      <w:r>
        <w:rPr>
          <w:b/>
          <w:bCs/>
        </w:rPr>
        <w:lastRenderedPageBreak/>
        <w:t>Лебедка – запрещена.</w:t>
      </w:r>
    </w:p>
    <w:p w:rsidR="0054044A" w:rsidRDefault="0054044A" w:rsidP="009421AB">
      <w:pPr>
        <w:ind w:firstLine="708"/>
        <w:jc w:val="both"/>
      </w:pPr>
      <w:r>
        <w:t xml:space="preserve"> Разрешено использование механизмов самовытаскивания только на основе мускульной силы; любые другие средства самовытаскивания должны быть в обязательном порядке опломбированы силами организатора. Запрещается помощь внутри класса. </w:t>
      </w:r>
    </w:p>
    <w:p w:rsidR="001E0B4B" w:rsidRDefault="001E0B4B" w:rsidP="009421AB">
      <w:pPr>
        <w:ind w:firstLine="708"/>
        <w:jc w:val="both"/>
      </w:pPr>
    </w:p>
    <w:p w:rsidR="009421AB" w:rsidRDefault="0054044A" w:rsidP="0054044A">
      <w:pPr>
        <w:ind w:firstLine="708"/>
        <w:jc w:val="both"/>
      </w:pPr>
      <w:r w:rsidRPr="001E0B4B">
        <w:rPr>
          <w:b/>
          <w:i/>
        </w:rPr>
        <w:t>*</w:t>
      </w:r>
      <w:r w:rsidR="009811F7">
        <w:rPr>
          <w:b/>
          <w:i/>
        </w:rPr>
        <w:t>ТР</w:t>
      </w:r>
      <w:proofErr w:type="gramStart"/>
      <w:r w:rsidR="009811F7">
        <w:rPr>
          <w:b/>
          <w:i/>
        </w:rPr>
        <w:t>2</w:t>
      </w:r>
      <w:proofErr w:type="gramEnd"/>
      <w:r>
        <w:t xml:space="preserve"> - </w:t>
      </w:r>
      <w:r w:rsidR="00A3121A">
        <w:t xml:space="preserve">«кузовной автомобиль» </w:t>
      </w:r>
    </w:p>
    <w:p w:rsidR="009421AB" w:rsidRDefault="009421AB" w:rsidP="009421AB">
      <w:r>
        <w:rPr>
          <w:b/>
          <w:bCs/>
        </w:rPr>
        <w:t xml:space="preserve">Двигатель </w:t>
      </w:r>
      <w:r>
        <w:t>- Разрешается применение любых бензиновых или дизельных двигателей, в том числе оборуд</w:t>
      </w:r>
      <w:r>
        <w:t>о</w:t>
      </w:r>
      <w:r>
        <w:t>ванных системами наддува воздуха, устанавливаемого производителем на одну из модификаций данной марки а</w:t>
      </w:r>
      <w:r>
        <w:t>в</w:t>
      </w:r>
      <w:r>
        <w:t>томобиля.</w:t>
      </w:r>
    </w:p>
    <w:p w:rsidR="00D874BF" w:rsidRDefault="00D874BF" w:rsidP="00D874BF">
      <w:r>
        <w:rPr>
          <w:b/>
          <w:bCs/>
        </w:rPr>
        <w:t>Подвеска</w:t>
      </w:r>
      <w:r>
        <w:t xml:space="preserve"> – лифт разрешен</w:t>
      </w:r>
      <w:proofErr w:type="gramStart"/>
      <w:r>
        <w:t>.</w:t>
      </w:r>
      <w:proofErr w:type="gramEnd"/>
      <w:r>
        <w:t xml:space="preserve"> </w:t>
      </w:r>
      <w:proofErr w:type="gramStart"/>
      <w:r w:rsidRPr="00FC4D44">
        <w:t>р</w:t>
      </w:r>
      <w:proofErr w:type="gramEnd"/>
      <w:r w:rsidRPr="00FC4D44">
        <w:t>азрешена замена амортизаторов при условии сохранения типа амортизатора и мест крепления.</w:t>
      </w:r>
      <w:r>
        <w:t xml:space="preserve"> Замена подвески разрешена только на подвеску</w:t>
      </w:r>
      <w:r w:rsidRPr="002354E5">
        <w:t xml:space="preserve"> </w:t>
      </w:r>
      <w:r>
        <w:t>устанавливаемую производителем на одну из модификаций данной модели а</w:t>
      </w:r>
      <w:r>
        <w:t>в</w:t>
      </w:r>
      <w:r>
        <w:t>томобиля.</w:t>
      </w:r>
    </w:p>
    <w:p w:rsidR="00D874BF" w:rsidRDefault="00D874BF" w:rsidP="00D874BF">
      <w:r>
        <w:t>Разрешается установка на рессорный автомобиль пружин (дополнительно к рессорам).</w:t>
      </w:r>
    </w:p>
    <w:p w:rsidR="009421AB" w:rsidRDefault="009421AB" w:rsidP="009421AB">
      <w:proofErr w:type="spellStart"/>
      <w:r>
        <w:rPr>
          <w:b/>
          <w:bCs/>
        </w:rPr>
        <w:t>Трансмисия</w:t>
      </w:r>
      <w:proofErr w:type="spellEnd"/>
      <w:r>
        <w:t xml:space="preserve"> - Разрешается устанавливать блокируемый дифференциал при условии, что он установлен в оригинал</w:t>
      </w:r>
      <w:r>
        <w:t>ь</w:t>
      </w:r>
      <w:r>
        <w:t>ный картер. Другие изменения запрещены</w:t>
      </w:r>
    </w:p>
    <w:p w:rsidR="00D874BF" w:rsidRDefault="00D874BF" w:rsidP="00D874BF">
      <w:r>
        <w:rPr>
          <w:b/>
          <w:bCs/>
        </w:rPr>
        <w:t>Диски</w:t>
      </w:r>
      <w:r>
        <w:t xml:space="preserve"> – </w:t>
      </w:r>
      <w:proofErr w:type="gramStart"/>
      <w:r>
        <w:t>заводского</w:t>
      </w:r>
      <w:proofErr w:type="gramEnd"/>
      <w:r>
        <w:t xml:space="preserve"> изготовление. Разрешена любая дополнительная фиксация боковин шин на диске.</w:t>
      </w:r>
    </w:p>
    <w:p w:rsidR="009421AB" w:rsidRDefault="009421AB" w:rsidP="009421AB">
      <w:r>
        <w:rPr>
          <w:b/>
          <w:bCs/>
        </w:rPr>
        <w:t xml:space="preserve">Колеса </w:t>
      </w:r>
      <w:r>
        <w:t xml:space="preserve">– автомобильная пневматическая </w:t>
      </w:r>
      <w:proofErr w:type="gramStart"/>
      <w:r>
        <w:t>шина</w:t>
      </w:r>
      <w:proofErr w:type="gramEnd"/>
      <w:r>
        <w:t xml:space="preserve"> разрешенная для применения на дорогах общего пользования. Диаметр не более </w:t>
      </w:r>
      <w:r w:rsidR="00626F85">
        <w:t>35(</w:t>
      </w:r>
      <w:smartTag w:uri="urn:schemas-microsoft-com:office:smarttags" w:element="metricconverter">
        <w:smartTagPr>
          <w:attr w:name="ProductID" w:val="900 мм"/>
        </w:smartTagPr>
        <w:r>
          <w:t>900 мм</w:t>
        </w:r>
      </w:smartTag>
      <w:r w:rsidR="00626F85">
        <w:t>)</w:t>
      </w:r>
      <w:r w:rsidR="00D874BF">
        <w:t>,</w:t>
      </w:r>
      <w:r w:rsidR="00D874BF" w:rsidRPr="00D874BF">
        <w:t xml:space="preserve"> </w:t>
      </w:r>
      <w:r w:rsidR="00D874BF">
        <w:t>резка протектора разрешена.</w:t>
      </w:r>
      <w:r w:rsidR="00D56208" w:rsidRPr="00D56208">
        <w:t xml:space="preserve"> </w:t>
      </w:r>
      <w:r w:rsidR="00D56208">
        <w:t>Запрещено применение специальных шин низкого давления, сельхоз шины разрешены.</w:t>
      </w:r>
    </w:p>
    <w:p w:rsidR="00D874BF" w:rsidRDefault="00D874BF" w:rsidP="00D874BF">
      <w:pPr>
        <w:jc w:val="both"/>
      </w:pPr>
      <w:r>
        <w:rPr>
          <w:b/>
          <w:bCs/>
        </w:rPr>
        <w:t xml:space="preserve">Кузов </w:t>
      </w:r>
      <w:r>
        <w:t xml:space="preserve">– разрешен лифт кузова, резка арок, крыльев для установки колес большего диаметра, порогов по нижнюю петлю двери, багажник, дополнительные пороги, силовые бампера, </w:t>
      </w:r>
      <w:r w:rsidRPr="002354E5">
        <w:t>перенос бака</w:t>
      </w:r>
      <w:r>
        <w:t xml:space="preserve"> разрешен </w:t>
      </w:r>
      <w:r w:rsidRPr="002354E5">
        <w:t>(бак и топливная система должны быть отгорожены от салона</w:t>
      </w:r>
      <w:r w:rsidR="00221D3C">
        <w:t>, перегородка должна быть железная или алюминиевая, бак из салона не должен быть виден</w:t>
      </w:r>
      <w:proofErr w:type="gramStart"/>
      <w:r w:rsidR="00221D3C">
        <w:t xml:space="preserve"> </w:t>
      </w:r>
      <w:r w:rsidRPr="002354E5">
        <w:t>)</w:t>
      </w:r>
      <w:proofErr w:type="gramEnd"/>
      <w:r w:rsidRPr="002354E5">
        <w:t>,</w:t>
      </w:r>
      <w:r>
        <w:t xml:space="preserve"> перенос радиатора запрещен.</w:t>
      </w:r>
    </w:p>
    <w:p w:rsidR="009421AB" w:rsidRDefault="009421AB" w:rsidP="009421AB">
      <w:r>
        <w:t xml:space="preserve"> </w:t>
      </w:r>
      <w:r w:rsidRPr="009421AB">
        <w:rPr>
          <w:b/>
        </w:rPr>
        <w:t xml:space="preserve">Лебедка </w:t>
      </w:r>
      <w:r>
        <w:t>– одна.</w:t>
      </w:r>
    </w:p>
    <w:p w:rsidR="0054044A" w:rsidRDefault="0054044A" w:rsidP="0054044A">
      <w:pPr>
        <w:ind w:firstLine="708"/>
        <w:jc w:val="both"/>
      </w:pPr>
      <w:r>
        <w:t>Разрешается использование одной лебедки любого типа действия</w:t>
      </w:r>
      <w:r w:rsidR="00677137">
        <w:t xml:space="preserve"> (место установки не регламентируется)</w:t>
      </w:r>
      <w:r>
        <w:t>, допускается использование механизмов самовытаскивания на основе мускульной силы. Запрещается помощь внутри класса.</w:t>
      </w:r>
    </w:p>
    <w:p w:rsidR="009421AB" w:rsidRDefault="0054044A" w:rsidP="0054044A">
      <w:pPr>
        <w:ind w:firstLine="708"/>
        <w:jc w:val="both"/>
      </w:pPr>
      <w:r w:rsidRPr="001E0B4B">
        <w:rPr>
          <w:b/>
          <w:i/>
        </w:rPr>
        <w:t>*</w:t>
      </w:r>
      <w:r w:rsidR="009811F7">
        <w:rPr>
          <w:b/>
          <w:i/>
        </w:rPr>
        <w:t>ТР3</w:t>
      </w:r>
      <w:r w:rsidR="001E0B4B">
        <w:t xml:space="preserve"> </w:t>
      </w:r>
    </w:p>
    <w:p w:rsidR="009421AB" w:rsidRDefault="009421AB" w:rsidP="009421AB">
      <w:r>
        <w:rPr>
          <w:b/>
          <w:bCs/>
        </w:rPr>
        <w:t>Двигатель</w:t>
      </w:r>
      <w:r>
        <w:t xml:space="preserve"> – изменения не оговаривается</w:t>
      </w:r>
    </w:p>
    <w:p w:rsidR="00D874BF" w:rsidRDefault="009421AB" w:rsidP="00D874BF">
      <w:r>
        <w:rPr>
          <w:b/>
          <w:bCs/>
        </w:rPr>
        <w:t>Подвеска</w:t>
      </w:r>
      <w:r>
        <w:t xml:space="preserve"> –</w:t>
      </w:r>
      <w:r w:rsidR="00D874BF">
        <w:t xml:space="preserve"> изменения не оговаривается</w:t>
      </w:r>
    </w:p>
    <w:p w:rsidR="009421AB" w:rsidRDefault="009421AB" w:rsidP="009421AB">
      <w:r>
        <w:rPr>
          <w:b/>
          <w:bCs/>
        </w:rPr>
        <w:t>Трансмиссия</w:t>
      </w:r>
      <w:r>
        <w:t xml:space="preserve"> – изменения не оговариваются</w:t>
      </w:r>
    </w:p>
    <w:p w:rsidR="00D874BF" w:rsidRDefault="009421AB" w:rsidP="00D874BF">
      <w:r>
        <w:rPr>
          <w:b/>
          <w:bCs/>
        </w:rPr>
        <w:t>Диски</w:t>
      </w:r>
      <w:r>
        <w:t xml:space="preserve"> - </w:t>
      </w:r>
      <w:r w:rsidR="00D874BF">
        <w:t>изменения не оговаривается</w:t>
      </w:r>
    </w:p>
    <w:p w:rsidR="009421AB" w:rsidRDefault="009421AB" w:rsidP="009421AB">
      <w:r>
        <w:rPr>
          <w:b/>
          <w:bCs/>
        </w:rPr>
        <w:t>Колеса</w:t>
      </w:r>
      <w:r>
        <w:t xml:space="preserve"> - автомобильная пневматическая </w:t>
      </w:r>
      <w:proofErr w:type="gramStart"/>
      <w:r>
        <w:t>шина</w:t>
      </w:r>
      <w:proofErr w:type="gramEnd"/>
      <w:r>
        <w:t xml:space="preserve"> разрешенная для применения на дорогах общего пользования. Диаметр не более </w:t>
      </w:r>
      <w:r w:rsidR="00626F85">
        <w:t>44(</w:t>
      </w:r>
      <w:smartTag w:uri="urn:schemas-microsoft-com:office:smarttags" w:element="metricconverter">
        <w:smartTagPr>
          <w:attr w:name="ProductID" w:val="1118 мм"/>
        </w:smartTagPr>
        <w:r>
          <w:t>1118 мм</w:t>
        </w:r>
      </w:smartTag>
      <w:r w:rsidR="00626F85">
        <w:t>)</w:t>
      </w:r>
      <w:r w:rsidR="00D874BF" w:rsidRPr="00D874BF">
        <w:t xml:space="preserve"> </w:t>
      </w:r>
      <w:r w:rsidR="00D874BF">
        <w:t>резка протектора разрешена. Запрещено применение специальных шин низкого давления</w:t>
      </w:r>
      <w:r w:rsidR="00D56208">
        <w:t>,</w:t>
      </w:r>
      <w:r w:rsidR="004B33F5">
        <w:t xml:space="preserve"> </w:t>
      </w:r>
      <w:r w:rsidR="00D56208">
        <w:t>сельхоз шины разрешены</w:t>
      </w:r>
      <w:r w:rsidR="007E332E">
        <w:t>.</w:t>
      </w:r>
    </w:p>
    <w:p w:rsidR="00502797" w:rsidRDefault="009421AB" w:rsidP="00502797">
      <w:r>
        <w:rPr>
          <w:b/>
          <w:bCs/>
        </w:rPr>
        <w:t>Кузов</w:t>
      </w:r>
      <w:r>
        <w:t xml:space="preserve"> – изменения не оговариваются.</w:t>
      </w:r>
      <w:r w:rsidR="00D54E7E">
        <w:t xml:space="preserve"> </w:t>
      </w:r>
      <w:r>
        <w:t xml:space="preserve">Обязательно Наличие либо жесткой </w:t>
      </w:r>
      <w:proofErr w:type="gramStart"/>
      <w:r>
        <w:t>крыши</w:t>
      </w:r>
      <w:proofErr w:type="gramEnd"/>
      <w:r>
        <w:t xml:space="preserve"> либо каркаса (дуги) безопасности</w:t>
      </w:r>
      <w:r w:rsidRPr="007E332E">
        <w:t>.</w:t>
      </w:r>
      <w:r w:rsidR="00502797" w:rsidRPr="007E332E">
        <w:t xml:space="preserve"> Перенос радиатора</w:t>
      </w:r>
      <w:r w:rsidR="00221D3C">
        <w:t xml:space="preserve"> и бака</w:t>
      </w:r>
      <w:r w:rsidR="00502797" w:rsidRPr="007E332E">
        <w:t xml:space="preserve"> допускается при обеспечении жесткой перегородки от основного салона с экипажем</w:t>
      </w:r>
      <w:r w:rsidR="00221D3C">
        <w:t>.</w:t>
      </w:r>
    </w:p>
    <w:p w:rsidR="009421AB" w:rsidRDefault="009421AB" w:rsidP="009421AB">
      <w:r>
        <w:rPr>
          <w:b/>
          <w:bCs/>
        </w:rPr>
        <w:t>Лебедки</w:t>
      </w:r>
      <w:r>
        <w:t xml:space="preserve"> – </w:t>
      </w:r>
      <w:r w:rsidR="007E332E">
        <w:t>не ограничено.</w:t>
      </w:r>
    </w:p>
    <w:p w:rsidR="0054044A" w:rsidRDefault="0054044A" w:rsidP="007E332E">
      <w:pPr>
        <w:jc w:val="both"/>
      </w:pPr>
      <w:r>
        <w:t>Запрещается помощь внутри класса.</w:t>
      </w:r>
    </w:p>
    <w:p w:rsidR="00ED4665" w:rsidRDefault="00ED4665" w:rsidP="007E332E">
      <w:pPr>
        <w:jc w:val="both"/>
      </w:pPr>
    </w:p>
    <w:p w:rsidR="00ED4665" w:rsidRDefault="00ED4665" w:rsidP="007E332E">
      <w:pPr>
        <w:jc w:val="both"/>
      </w:pPr>
      <w:r>
        <w:t xml:space="preserve">Все члены </w:t>
      </w:r>
      <w:proofErr w:type="gramStart"/>
      <w:r>
        <w:t>экипажа</w:t>
      </w:r>
      <w:proofErr w:type="gramEnd"/>
      <w:r>
        <w:t xml:space="preserve"> находясь на СУ обязаны находиться в защитном шлеме</w:t>
      </w:r>
      <w:r w:rsidRPr="00FB2A90">
        <w:t>/</w:t>
      </w:r>
      <w:r>
        <w:t>каске с жестким каркасом вне зависимости от класса. Исключение составляет ремонт авто. Мягкие шлемы запрещены.</w:t>
      </w:r>
    </w:p>
    <w:p w:rsidR="00ED4665" w:rsidRDefault="00ED4665" w:rsidP="007E332E">
      <w:pPr>
        <w:jc w:val="both"/>
      </w:pPr>
    </w:p>
    <w:p w:rsidR="0054044A" w:rsidRDefault="00CD5CA3" w:rsidP="0054044A">
      <w:pPr>
        <w:jc w:val="both"/>
      </w:pPr>
      <w:r>
        <w:t xml:space="preserve">            </w:t>
      </w:r>
      <w:r w:rsidR="0054044A" w:rsidRPr="001E0B4B">
        <w:rPr>
          <w:b/>
          <w:i/>
        </w:rPr>
        <w:t>*</w:t>
      </w:r>
      <w:r w:rsidR="0054044A" w:rsidRPr="001E0B4B">
        <w:rPr>
          <w:b/>
          <w:i/>
          <w:lang w:val="en-US"/>
        </w:rPr>
        <w:t>ATV</w:t>
      </w:r>
      <w:r w:rsidR="0054044A">
        <w:t xml:space="preserve"> – </w:t>
      </w:r>
      <w:r w:rsidR="00914C9C">
        <w:t xml:space="preserve">ТС </w:t>
      </w:r>
      <w:r w:rsidR="00B767F8">
        <w:t>однозначно подходящее</w:t>
      </w:r>
      <w:r w:rsidR="00914C9C">
        <w:t xml:space="preserve"> </w:t>
      </w:r>
      <w:r w:rsidR="00B767F8">
        <w:t xml:space="preserve">под понятие </w:t>
      </w:r>
      <w:r w:rsidR="00914C9C">
        <w:t>«</w:t>
      </w:r>
      <w:proofErr w:type="spellStart"/>
      <w:r w:rsidR="00B767F8">
        <w:t>квадроцикл</w:t>
      </w:r>
      <w:proofErr w:type="spellEnd"/>
      <w:r w:rsidR="00914C9C">
        <w:t>»</w:t>
      </w:r>
      <w:r w:rsidR="0054044A">
        <w:t>.</w:t>
      </w:r>
    </w:p>
    <w:p w:rsidR="0075342F" w:rsidRPr="0075342F" w:rsidRDefault="0075342F" w:rsidP="0075342F">
      <w:pPr>
        <w:jc w:val="both"/>
      </w:pPr>
      <w:r w:rsidRPr="0075342F">
        <w:t xml:space="preserve"> Диски допускаются только заводского изготовления.</w:t>
      </w:r>
    </w:p>
    <w:p w:rsidR="0075342F" w:rsidRPr="0075342F" w:rsidRDefault="0075342F" w:rsidP="0075342F">
      <w:pPr>
        <w:jc w:val="both"/>
      </w:pPr>
      <w:r w:rsidRPr="0075342F">
        <w:t xml:space="preserve"> Запрещается изменять рисунок протектора шин методом нарезки.</w:t>
      </w:r>
    </w:p>
    <w:p w:rsidR="0075342F" w:rsidRPr="0075342F" w:rsidRDefault="0075342F" w:rsidP="0075342F">
      <w:pPr>
        <w:jc w:val="both"/>
      </w:pPr>
      <w:r w:rsidRPr="0075342F">
        <w:t xml:space="preserve"> Разрешается применение только пневматических шин для ATV и UTV.</w:t>
      </w:r>
    </w:p>
    <w:p w:rsidR="0075342F" w:rsidRPr="0075342F" w:rsidRDefault="0075342F" w:rsidP="0075342F">
      <w:pPr>
        <w:jc w:val="both"/>
      </w:pPr>
      <w:r w:rsidRPr="0075342F">
        <w:lastRenderedPageBreak/>
        <w:t xml:space="preserve"> При переносе радиатора и магистралей системы охлаждения должны быть предусмотрены защитные устройства, исключающие (в случае срыва или повреждения) попадание охлаждающей жидкости на водителя.</w:t>
      </w:r>
    </w:p>
    <w:p w:rsidR="0075342F" w:rsidRPr="0075342F" w:rsidRDefault="0075342F" w:rsidP="0075342F">
      <w:pPr>
        <w:jc w:val="both"/>
        <w:rPr>
          <w:b/>
        </w:rPr>
      </w:pPr>
      <w:r w:rsidRPr="0075342F">
        <w:t xml:space="preserve"> Шноркель должен иметь наконечник из </w:t>
      </w:r>
      <w:proofErr w:type="spellStart"/>
      <w:r w:rsidRPr="0075342F">
        <w:t>травмобезопасного</w:t>
      </w:r>
      <w:proofErr w:type="spellEnd"/>
      <w:r w:rsidRPr="0075342F">
        <w:t xml:space="preserve"> материала (пластмасса, резина).</w:t>
      </w:r>
    </w:p>
    <w:p w:rsidR="009142D8" w:rsidRDefault="0075342F" w:rsidP="0075342F">
      <w:pPr>
        <w:pStyle w:val="Default"/>
        <w:rPr>
          <w:rFonts w:ascii="Times New Roman" w:hAnsi="Times New Roman" w:cs="Times New Roman"/>
          <w:bCs/>
          <w:iCs/>
        </w:rPr>
      </w:pPr>
      <w:r w:rsidRPr="00811C8E">
        <w:rPr>
          <w:rFonts w:ascii="Times New Roman" w:hAnsi="Times New Roman" w:cs="Times New Roman"/>
          <w:bCs/>
          <w:iCs/>
        </w:rPr>
        <w:t>Экипировка гонщика</w:t>
      </w:r>
      <w:r w:rsidR="00BC7DDE">
        <w:rPr>
          <w:rFonts w:ascii="Times New Roman" w:hAnsi="Times New Roman" w:cs="Times New Roman"/>
          <w:bCs/>
          <w:iCs/>
        </w:rPr>
        <w:t xml:space="preserve"> </w:t>
      </w:r>
      <w:r w:rsidR="00BC7DDE">
        <w:rPr>
          <w:rFonts w:ascii="Times New Roman" w:hAnsi="Times New Roman" w:cs="Times New Roman"/>
          <w:bCs/>
          <w:iCs/>
          <w:lang w:val="en-US"/>
        </w:rPr>
        <w:t>ATV</w:t>
      </w:r>
      <w:r w:rsidR="009142D8">
        <w:rPr>
          <w:rFonts w:ascii="Times New Roman" w:hAnsi="Times New Roman" w:cs="Times New Roman"/>
          <w:bCs/>
          <w:iCs/>
        </w:rPr>
        <w:t>:</w:t>
      </w:r>
    </w:p>
    <w:p w:rsidR="0075342F" w:rsidRDefault="0075342F" w:rsidP="0075342F">
      <w:pPr>
        <w:pStyle w:val="Default"/>
        <w:rPr>
          <w:rFonts w:ascii="Times New Roman" w:hAnsi="Times New Roman" w:cs="Times New Roman"/>
        </w:rPr>
      </w:pPr>
      <w:r w:rsidRPr="0075342F">
        <w:rPr>
          <w:rFonts w:ascii="Times New Roman" w:hAnsi="Times New Roman" w:cs="Times New Roman"/>
        </w:rPr>
        <w:t xml:space="preserve">Обязательно применение мотошлема. Шлем гонщика должен отвечать требованиям к шлемам: мотошлемы, применяемые на соревнованиях по </w:t>
      </w:r>
      <w:proofErr w:type="spellStart"/>
      <w:r w:rsidRPr="0075342F">
        <w:rPr>
          <w:rFonts w:ascii="Times New Roman" w:hAnsi="Times New Roman" w:cs="Times New Roman"/>
        </w:rPr>
        <w:t>трофи-рейдам</w:t>
      </w:r>
      <w:proofErr w:type="spellEnd"/>
      <w:r w:rsidRPr="0075342F">
        <w:rPr>
          <w:rFonts w:ascii="Times New Roman" w:hAnsi="Times New Roman" w:cs="Times New Roman"/>
        </w:rPr>
        <w:t xml:space="preserve">, должны соответствовать </w:t>
      </w:r>
      <w:proofErr w:type="spellStart"/>
      <w:proofErr w:type="gramStart"/>
      <w:r w:rsidRPr="0075342F">
        <w:rPr>
          <w:rFonts w:ascii="Times New Roman" w:hAnsi="Times New Roman" w:cs="Times New Roman"/>
        </w:rPr>
        <w:t>следу-ющим</w:t>
      </w:r>
      <w:proofErr w:type="spellEnd"/>
      <w:proofErr w:type="gramEnd"/>
      <w:r w:rsidRPr="0075342F">
        <w:rPr>
          <w:rFonts w:ascii="Times New Roman" w:hAnsi="Times New Roman" w:cs="Times New Roman"/>
        </w:rPr>
        <w:t xml:space="preserve"> стандартам: ГОСТ 22889-90(Россия), ЕСЕ 22-05(Европа), DOT или </w:t>
      </w:r>
      <w:proofErr w:type="spellStart"/>
      <w:r w:rsidRPr="0075342F">
        <w:rPr>
          <w:rFonts w:ascii="Times New Roman" w:hAnsi="Times New Roman" w:cs="Times New Roman"/>
        </w:rPr>
        <w:t>Snell</w:t>
      </w:r>
      <w:proofErr w:type="spellEnd"/>
      <w:r w:rsidRPr="0075342F">
        <w:rPr>
          <w:rFonts w:ascii="Times New Roman" w:hAnsi="Times New Roman" w:cs="Times New Roman"/>
        </w:rPr>
        <w:t>(Америка). Недопустимо применение строительных касок, шлемов для дорожных велосипедов, танковых или иных мягких шлемов. Обязательно применение защитных очков или закрытых мотошлемов типа «</w:t>
      </w:r>
      <w:proofErr w:type="spellStart"/>
      <w:proofErr w:type="gramStart"/>
      <w:r w:rsidRPr="0075342F">
        <w:rPr>
          <w:rFonts w:ascii="Times New Roman" w:hAnsi="Times New Roman" w:cs="Times New Roman"/>
        </w:rPr>
        <w:t>инте-грал</w:t>
      </w:r>
      <w:proofErr w:type="spellEnd"/>
      <w:proofErr w:type="gramEnd"/>
      <w:r w:rsidRPr="0075342F">
        <w:rPr>
          <w:rFonts w:ascii="Times New Roman" w:hAnsi="Times New Roman" w:cs="Times New Roman"/>
        </w:rPr>
        <w:t xml:space="preserve">». Желательно применение защитной экипировки </w:t>
      </w:r>
      <w:proofErr w:type="spellStart"/>
      <w:r w:rsidRPr="0075342F">
        <w:rPr>
          <w:rFonts w:ascii="Times New Roman" w:hAnsi="Times New Roman" w:cs="Times New Roman"/>
        </w:rPr>
        <w:t>мотокроссового</w:t>
      </w:r>
      <w:proofErr w:type="spellEnd"/>
      <w:r w:rsidRPr="0075342F">
        <w:rPr>
          <w:rFonts w:ascii="Times New Roman" w:hAnsi="Times New Roman" w:cs="Times New Roman"/>
        </w:rPr>
        <w:t xml:space="preserve"> образца: защита груди и спины, налокотники и наколенники.</w:t>
      </w:r>
    </w:p>
    <w:p w:rsidR="00811C8E" w:rsidRDefault="00811C8E" w:rsidP="0075342F">
      <w:pPr>
        <w:pStyle w:val="Default"/>
        <w:rPr>
          <w:rFonts w:ascii="Times New Roman" w:hAnsi="Times New Roman" w:cs="Times New Roman"/>
        </w:rPr>
      </w:pPr>
    </w:p>
    <w:p w:rsidR="00811C8E" w:rsidRDefault="00811C8E" w:rsidP="007534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Измерение </w:t>
      </w:r>
      <w:r w:rsidR="00272C2F">
        <w:rPr>
          <w:rFonts w:ascii="Times New Roman" w:hAnsi="Times New Roman" w:cs="Times New Roman"/>
        </w:rPr>
        <w:t>размера</w:t>
      </w:r>
      <w:r>
        <w:rPr>
          <w:rFonts w:ascii="Times New Roman" w:hAnsi="Times New Roman" w:cs="Times New Roman"/>
        </w:rPr>
        <w:t xml:space="preserve"> шин, производится в миллиметрах, по факту, при давлении 1,5 атм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CB39EF" w:rsidRDefault="00A3121A" w:rsidP="0054044A">
      <w:pPr>
        <w:jc w:val="both"/>
      </w:pPr>
      <w:r w:rsidRPr="0075342F">
        <w:rPr>
          <w:b/>
        </w:rPr>
        <w:t>"К</w:t>
      </w:r>
      <w:r w:rsidR="0054044A" w:rsidRPr="0075342F">
        <w:rPr>
          <w:b/>
        </w:rPr>
        <w:t>узовной автомобиль"</w:t>
      </w:r>
      <w:r w:rsidR="0054044A">
        <w:t xml:space="preserve"> - полное соответствие заводской документации авто (соответствие каталогу); в случае отсутствия техпаспорта авто требуется 100% визуальная идентификация марки и модели авто, т.е. кузов, рама, мосты - заводские и конструкция принципиально не менялась; запрещается изменение: </w:t>
      </w:r>
    </w:p>
    <w:p w:rsidR="0054044A" w:rsidRDefault="0054044A" w:rsidP="00CB39EF">
      <w:pPr>
        <w:ind w:firstLine="708"/>
        <w:jc w:val="both"/>
      </w:pPr>
      <w:r>
        <w:t xml:space="preserve">1) "кузова" - серийный заводской кузов имеющий принадлежность к автомобилям повышенной проходимости, все кузовные элементы без изменений (двери, борт, капот, крыша), вместо стекол допускаются заменители (оргстекло, </w:t>
      </w:r>
      <w:r w:rsidR="001A1907" w:rsidRPr="007C0006">
        <w:t>алюминий</w:t>
      </w:r>
      <w:r>
        <w:t>), до</w:t>
      </w:r>
      <w:r w:rsidR="005421CE">
        <w:t xml:space="preserve">пускается резка дверей снизу по петли, </w:t>
      </w:r>
      <w:r w:rsidR="005421CE" w:rsidRPr="005421CE">
        <w:t>но не вдоль них</w:t>
      </w:r>
      <w:r w:rsidR="001A1907" w:rsidRPr="001A1907">
        <w:rPr>
          <w:color w:val="FF0000"/>
        </w:rPr>
        <w:t>;</w:t>
      </w:r>
      <w:r>
        <w:t xml:space="preserve"> колесных арок, но не их удаление. На автомобилях с предусмотренным заводом съемным типом крыши, допускаются любые ее изменения, вплоть до ее удаления. В последнем обязательно наличие дуги безопасности экипажа для защиты в случае переворота авто. </w:t>
      </w:r>
    </w:p>
    <w:p w:rsidR="0054044A" w:rsidRPr="00C312A0" w:rsidRDefault="0054044A" w:rsidP="00CB39EF">
      <w:pPr>
        <w:ind w:firstLine="708"/>
        <w:jc w:val="both"/>
      </w:pPr>
      <w:r w:rsidRPr="00C312A0">
        <w:t xml:space="preserve">2) "рама" </w:t>
      </w:r>
      <w:r w:rsidR="00C312A0" w:rsidRPr="00C312A0">
        <w:t>–</w:t>
      </w:r>
      <w:r w:rsidRPr="00C312A0">
        <w:t xml:space="preserve"> </w:t>
      </w:r>
      <w:r w:rsidR="00C312A0" w:rsidRPr="00C312A0">
        <w:t xml:space="preserve">Запрещается изменение заводской конструкции, </w:t>
      </w:r>
      <w:r w:rsidRPr="00C312A0">
        <w:t xml:space="preserve">допускается </w:t>
      </w:r>
      <w:r w:rsidR="00A3121A" w:rsidRPr="00C312A0">
        <w:t>перенос крепления подвески</w:t>
      </w:r>
      <w:r w:rsidR="00C312A0" w:rsidRPr="00C312A0">
        <w:t xml:space="preserve"> и агрегатов</w:t>
      </w:r>
      <w:r w:rsidR="00A3121A" w:rsidRPr="00C312A0">
        <w:t>.</w:t>
      </w:r>
      <w:r w:rsidRPr="00C312A0">
        <w:t xml:space="preserve"> </w:t>
      </w:r>
    </w:p>
    <w:p w:rsidR="0054044A" w:rsidRDefault="0054044A" w:rsidP="00CB39EF">
      <w:pPr>
        <w:ind w:firstLine="708"/>
        <w:jc w:val="both"/>
      </w:pPr>
      <w:r w:rsidRPr="007E332E">
        <w:t xml:space="preserve">3) "подвеска" - </w:t>
      </w:r>
      <w:r w:rsidR="00502797" w:rsidRPr="007E332E">
        <w:t>запрещается установка мостов не присутствующих в заводской гамме производителя для данной модели</w:t>
      </w:r>
      <w:r w:rsidR="007E332E">
        <w:t>.</w:t>
      </w:r>
    </w:p>
    <w:p w:rsidR="00626F85" w:rsidRDefault="00626F85" w:rsidP="00626F85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  <w:b/>
          <w:i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ПРИМЕЧАНИЕ</w:t>
      </w:r>
      <w:proofErr w:type="gramStart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В случае применения на автомобиле мягкого или жесткого тента, разрешается снимать его целиком или отдельные его части. При этом снятый тент и детали его крепления не требуется перевозить в автомобиле во время соревнований.  </w:t>
      </w:r>
    </w:p>
    <w:p w:rsidR="00626F85" w:rsidRDefault="00626F85" w:rsidP="00626F85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Съёмны</w:t>
      </w:r>
      <w:r w:rsidR="00026B43">
        <w:rPr>
          <w:rFonts w:ascii="Times New Roman" w:hAnsi="Times New Roman"/>
          <w:sz w:val="24"/>
        </w:rPr>
        <w:t>е металлические крыши автомобил</w:t>
      </w:r>
      <w:r>
        <w:rPr>
          <w:rFonts w:ascii="Times New Roman" w:hAnsi="Times New Roman"/>
          <w:sz w:val="24"/>
        </w:rPr>
        <w:t xml:space="preserve">ей УАЗ всех его модификациях, </w:t>
      </w:r>
      <w:r>
        <w:rPr>
          <w:rFonts w:ascii="Times New Roman" w:hAnsi="Times New Roman"/>
          <w:sz w:val="24"/>
          <w:lang w:val="en-US"/>
        </w:rPr>
        <w:t>LR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Defender</w:t>
      </w:r>
      <w:r>
        <w:rPr>
          <w:rFonts w:ascii="Times New Roman" w:hAnsi="Times New Roman"/>
          <w:sz w:val="24"/>
        </w:rPr>
        <w:t xml:space="preserve"> 90 и пластиковые крыши автомобилей </w:t>
      </w:r>
      <w:r>
        <w:rPr>
          <w:rFonts w:ascii="Times New Roman" w:hAnsi="Times New Roman"/>
          <w:sz w:val="24"/>
          <w:lang w:val="en-US"/>
        </w:rPr>
        <w:t>TLC</w:t>
      </w:r>
      <w:r>
        <w:rPr>
          <w:rFonts w:ascii="Times New Roman" w:hAnsi="Times New Roman"/>
          <w:sz w:val="24"/>
        </w:rPr>
        <w:t xml:space="preserve"> 70/73  являются жестким  тентом. </w:t>
      </w:r>
    </w:p>
    <w:p w:rsidR="00626F85" w:rsidRDefault="00626F85" w:rsidP="00626F85">
      <w:pPr>
        <w:pStyle w:val="20"/>
        <w:ind w:left="3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удаления  тента   устанавливать за спинками передних сидений дугу безопасности. </w:t>
      </w:r>
    </w:p>
    <w:p w:rsidR="00F312E9" w:rsidRDefault="00F312E9" w:rsidP="00F312E9">
      <w:pPr>
        <w:jc w:val="both"/>
      </w:pPr>
      <w:r>
        <w:t>3.Применение сре</w:t>
      </w:r>
      <w:proofErr w:type="gramStart"/>
      <w:r>
        <w:t>дств пр</w:t>
      </w:r>
      <w:proofErr w:type="gramEnd"/>
      <w:r>
        <w:t>отивоскольжения таких,</w:t>
      </w:r>
      <w:r w:rsidR="00631058">
        <w:t xml:space="preserve"> </w:t>
      </w:r>
      <w:r>
        <w:t>как цепи и гусеницы, запреще</w:t>
      </w:r>
      <w:r w:rsidR="00A572B0">
        <w:t xml:space="preserve">ны на всех  этапах </w:t>
      </w:r>
      <w:r w:rsidR="009811F7">
        <w:t>ЧАК</w:t>
      </w:r>
      <w:r w:rsidR="009142D8">
        <w:t xml:space="preserve"> кроме первого</w:t>
      </w:r>
      <w:r w:rsidR="00A572B0">
        <w:t>.</w:t>
      </w:r>
    </w:p>
    <w:p w:rsidR="00F312E9" w:rsidRDefault="00F312E9" w:rsidP="00F312E9">
      <w:pPr>
        <w:jc w:val="both"/>
      </w:pPr>
      <w:r>
        <w:t>4.Дополнительные технические требования к автомобилям и их комплектации,</w:t>
      </w:r>
      <w:r w:rsidR="00517707">
        <w:t xml:space="preserve"> </w:t>
      </w:r>
      <w:r>
        <w:t>наличие дополнительного оборудования для каждой вышеуказанной зачетной группы,</w:t>
      </w:r>
      <w:r w:rsidR="00631058">
        <w:t xml:space="preserve"> </w:t>
      </w:r>
      <w:r w:rsidR="00A3121A">
        <w:t>может быть указан в</w:t>
      </w:r>
      <w:r>
        <w:t xml:space="preserve"> Частн</w:t>
      </w:r>
      <w:r w:rsidR="007C0006">
        <w:t>о</w:t>
      </w:r>
      <w:r>
        <w:t>м</w:t>
      </w:r>
      <w:r w:rsidR="00A3121A">
        <w:t xml:space="preserve"> Регламенте</w:t>
      </w:r>
      <w:r w:rsidR="00587E38">
        <w:t xml:space="preserve"> на каждый этап </w:t>
      </w:r>
      <w:r w:rsidR="009811F7">
        <w:t>ЧАК</w:t>
      </w:r>
      <w:r w:rsidR="00A3121A">
        <w:t xml:space="preserve">, но не должен противоречить требованиям Общего Регламента </w:t>
      </w:r>
      <w:r w:rsidR="009811F7">
        <w:t>ЧАК</w:t>
      </w:r>
      <w:r w:rsidR="00A3121A">
        <w:t>.</w:t>
      </w:r>
    </w:p>
    <w:p w:rsidR="00F312E9" w:rsidRDefault="00F67532" w:rsidP="00F312E9">
      <w:pPr>
        <w:jc w:val="both"/>
      </w:pPr>
      <w:r>
        <w:t>5</w:t>
      </w:r>
      <w:r w:rsidR="00060561">
        <w:t>.</w:t>
      </w:r>
      <w:r w:rsidR="00F312E9">
        <w:t>Если автомобиль, согласно технически</w:t>
      </w:r>
      <w:r w:rsidR="00060561">
        <w:t>м</w:t>
      </w:r>
      <w:r w:rsidR="00F312E9">
        <w:t xml:space="preserve"> требовани</w:t>
      </w:r>
      <w:r w:rsidR="00060561">
        <w:t>ям</w:t>
      </w:r>
      <w:r w:rsidR="00F312E9">
        <w:t xml:space="preserve"> Частного Регламента на этап,</w:t>
      </w:r>
      <w:r w:rsidR="00060561">
        <w:t xml:space="preserve"> </w:t>
      </w:r>
      <w:r w:rsidR="00F312E9">
        <w:t>не</w:t>
      </w:r>
    </w:p>
    <w:p w:rsidR="00F312E9" w:rsidRDefault="00F312E9" w:rsidP="00F312E9">
      <w:pPr>
        <w:jc w:val="both"/>
      </w:pPr>
      <w:r>
        <w:t xml:space="preserve">будет </w:t>
      </w:r>
      <w:r w:rsidR="00A572B0">
        <w:t>соответствовать зачетной группе</w:t>
      </w:r>
      <w:r>
        <w:t>, указанной экипажем в заявочной форме</w:t>
      </w:r>
      <w:r w:rsidR="00692D0A">
        <w:t xml:space="preserve"> </w:t>
      </w:r>
      <w:r>
        <w:t>(Заявке)</w:t>
      </w:r>
    </w:p>
    <w:p w:rsidR="00F312E9" w:rsidRDefault="00F312E9" w:rsidP="00F312E9">
      <w:pPr>
        <w:jc w:val="both"/>
      </w:pPr>
      <w:r>
        <w:t xml:space="preserve">на участие в этапе, то Технический Комиссар имеет право либо перевести автомобиль данного экипажа в другую (соответствующую) зачетную группу и одновременно наложить </w:t>
      </w:r>
      <w:r w:rsidR="00F67532">
        <w:t>на этот экипаж штраф в размере 10</w:t>
      </w:r>
      <w:r>
        <w:t>0</w:t>
      </w:r>
      <w:r w:rsidRPr="00FF3A1E">
        <w:t xml:space="preserve"> % </w:t>
      </w:r>
      <w:r>
        <w:t xml:space="preserve">от заявочного взноса либо не допустить </w:t>
      </w:r>
    </w:p>
    <w:p w:rsidR="00F312E9" w:rsidRPr="00FF3A1E" w:rsidRDefault="00F312E9" w:rsidP="00F312E9">
      <w:pPr>
        <w:jc w:val="both"/>
      </w:pPr>
      <w:r>
        <w:t>экипаж к участию</w:t>
      </w:r>
      <w:r w:rsidR="00A572B0">
        <w:t xml:space="preserve"> </w:t>
      </w:r>
      <w:r>
        <w:t>- в этом случае заявочный взнос не возвращается.</w:t>
      </w:r>
    </w:p>
    <w:sectPr w:rsidR="00F312E9" w:rsidRPr="00FF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F39"/>
    <w:multiLevelType w:val="multilevel"/>
    <w:tmpl w:val="23340A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46A6792"/>
    <w:multiLevelType w:val="multilevel"/>
    <w:tmpl w:val="3350F7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043007"/>
    <w:multiLevelType w:val="multilevel"/>
    <w:tmpl w:val="71E611C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3885A5A"/>
    <w:multiLevelType w:val="hybridMultilevel"/>
    <w:tmpl w:val="0C267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5C7974"/>
    <w:multiLevelType w:val="hybridMultilevel"/>
    <w:tmpl w:val="4596E684"/>
    <w:lvl w:ilvl="0" w:tplc="0586395E">
      <w:start w:val="2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70E2C2C"/>
    <w:multiLevelType w:val="hybridMultilevel"/>
    <w:tmpl w:val="0562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11B84"/>
    <w:multiLevelType w:val="multilevel"/>
    <w:tmpl w:val="930008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4D050016"/>
    <w:multiLevelType w:val="hybridMultilevel"/>
    <w:tmpl w:val="0C880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C45C87"/>
    <w:multiLevelType w:val="multilevel"/>
    <w:tmpl w:val="BFACC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E930B4"/>
    <w:multiLevelType w:val="hybridMultilevel"/>
    <w:tmpl w:val="E108823C"/>
    <w:lvl w:ilvl="0" w:tplc="9C8648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DCD22460">
      <w:numFmt w:val="none"/>
      <w:lvlText w:val=""/>
      <w:lvlJc w:val="left"/>
      <w:pPr>
        <w:tabs>
          <w:tab w:val="num" w:pos="360"/>
        </w:tabs>
      </w:pPr>
    </w:lvl>
    <w:lvl w:ilvl="2" w:tplc="F856B89C">
      <w:numFmt w:val="none"/>
      <w:lvlText w:val=""/>
      <w:lvlJc w:val="left"/>
      <w:pPr>
        <w:tabs>
          <w:tab w:val="num" w:pos="360"/>
        </w:tabs>
      </w:pPr>
    </w:lvl>
    <w:lvl w:ilvl="3" w:tplc="C4A0AB20">
      <w:numFmt w:val="none"/>
      <w:lvlText w:val=""/>
      <w:lvlJc w:val="left"/>
      <w:pPr>
        <w:tabs>
          <w:tab w:val="num" w:pos="360"/>
        </w:tabs>
      </w:pPr>
    </w:lvl>
    <w:lvl w:ilvl="4" w:tplc="71B0F072">
      <w:numFmt w:val="none"/>
      <w:lvlText w:val=""/>
      <w:lvlJc w:val="left"/>
      <w:pPr>
        <w:tabs>
          <w:tab w:val="num" w:pos="360"/>
        </w:tabs>
      </w:pPr>
    </w:lvl>
    <w:lvl w:ilvl="5" w:tplc="D25C8C76">
      <w:numFmt w:val="none"/>
      <w:lvlText w:val=""/>
      <w:lvlJc w:val="left"/>
      <w:pPr>
        <w:tabs>
          <w:tab w:val="num" w:pos="360"/>
        </w:tabs>
      </w:pPr>
    </w:lvl>
    <w:lvl w:ilvl="6" w:tplc="2FB232B0">
      <w:numFmt w:val="none"/>
      <w:lvlText w:val=""/>
      <w:lvlJc w:val="left"/>
      <w:pPr>
        <w:tabs>
          <w:tab w:val="num" w:pos="360"/>
        </w:tabs>
      </w:pPr>
    </w:lvl>
    <w:lvl w:ilvl="7" w:tplc="D9CAC168">
      <w:numFmt w:val="none"/>
      <w:lvlText w:val=""/>
      <w:lvlJc w:val="left"/>
      <w:pPr>
        <w:tabs>
          <w:tab w:val="num" w:pos="360"/>
        </w:tabs>
      </w:pPr>
    </w:lvl>
    <w:lvl w:ilvl="8" w:tplc="61184E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001E79"/>
    <w:multiLevelType w:val="hybridMultilevel"/>
    <w:tmpl w:val="7B3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12E9"/>
    <w:rsid w:val="000151F6"/>
    <w:rsid w:val="00026305"/>
    <w:rsid w:val="00026B43"/>
    <w:rsid w:val="00044FFE"/>
    <w:rsid w:val="0004758F"/>
    <w:rsid w:val="00051CD5"/>
    <w:rsid w:val="00060561"/>
    <w:rsid w:val="00060892"/>
    <w:rsid w:val="000B5648"/>
    <w:rsid w:val="000C2882"/>
    <w:rsid w:val="000D129E"/>
    <w:rsid w:val="000F73F1"/>
    <w:rsid w:val="0011089A"/>
    <w:rsid w:val="00182E18"/>
    <w:rsid w:val="00184830"/>
    <w:rsid w:val="001A1907"/>
    <w:rsid w:val="001A6D0B"/>
    <w:rsid w:val="001B40A6"/>
    <w:rsid w:val="001C7718"/>
    <w:rsid w:val="001E0B4B"/>
    <w:rsid w:val="001E4BC5"/>
    <w:rsid w:val="001F3089"/>
    <w:rsid w:val="0020766E"/>
    <w:rsid w:val="00221D3C"/>
    <w:rsid w:val="00222277"/>
    <w:rsid w:val="002231C9"/>
    <w:rsid w:val="00235498"/>
    <w:rsid w:val="002354E5"/>
    <w:rsid w:val="002462AB"/>
    <w:rsid w:val="00256EC2"/>
    <w:rsid w:val="002676A4"/>
    <w:rsid w:val="00272C2F"/>
    <w:rsid w:val="00277F7E"/>
    <w:rsid w:val="00280C0E"/>
    <w:rsid w:val="00291170"/>
    <w:rsid w:val="002C7057"/>
    <w:rsid w:val="002D440C"/>
    <w:rsid w:val="002D5946"/>
    <w:rsid w:val="002E1A58"/>
    <w:rsid w:val="002E6F9A"/>
    <w:rsid w:val="002F4971"/>
    <w:rsid w:val="002F6301"/>
    <w:rsid w:val="0033214A"/>
    <w:rsid w:val="00332F8B"/>
    <w:rsid w:val="00334B63"/>
    <w:rsid w:val="00335558"/>
    <w:rsid w:val="00340FC6"/>
    <w:rsid w:val="003526CC"/>
    <w:rsid w:val="00356A1D"/>
    <w:rsid w:val="00383B59"/>
    <w:rsid w:val="00390EFF"/>
    <w:rsid w:val="003A49C7"/>
    <w:rsid w:val="003A7A37"/>
    <w:rsid w:val="003B1970"/>
    <w:rsid w:val="003B7107"/>
    <w:rsid w:val="003E2823"/>
    <w:rsid w:val="00405131"/>
    <w:rsid w:val="00410644"/>
    <w:rsid w:val="0043324A"/>
    <w:rsid w:val="0044722E"/>
    <w:rsid w:val="00463AB9"/>
    <w:rsid w:val="00471B75"/>
    <w:rsid w:val="0049579D"/>
    <w:rsid w:val="00495B76"/>
    <w:rsid w:val="004B33F5"/>
    <w:rsid w:val="004C1032"/>
    <w:rsid w:val="004E4870"/>
    <w:rsid w:val="004F1471"/>
    <w:rsid w:val="00502797"/>
    <w:rsid w:val="00517707"/>
    <w:rsid w:val="00531FE0"/>
    <w:rsid w:val="0054044A"/>
    <w:rsid w:val="005421CE"/>
    <w:rsid w:val="005641FC"/>
    <w:rsid w:val="00581950"/>
    <w:rsid w:val="00587E38"/>
    <w:rsid w:val="00590795"/>
    <w:rsid w:val="00594A21"/>
    <w:rsid w:val="005A2930"/>
    <w:rsid w:val="005C0C94"/>
    <w:rsid w:val="005C1093"/>
    <w:rsid w:val="005C4548"/>
    <w:rsid w:val="005E1B16"/>
    <w:rsid w:val="005E2C34"/>
    <w:rsid w:val="006069B7"/>
    <w:rsid w:val="00626F85"/>
    <w:rsid w:val="00631058"/>
    <w:rsid w:val="00637557"/>
    <w:rsid w:val="006431E9"/>
    <w:rsid w:val="006558A8"/>
    <w:rsid w:val="00677137"/>
    <w:rsid w:val="00692D0A"/>
    <w:rsid w:val="006B71FB"/>
    <w:rsid w:val="006C5E38"/>
    <w:rsid w:val="006C74AB"/>
    <w:rsid w:val="006D3408"/>
    <w:rsid w:val="006D648A"/>
    <w:rsid w:val="006E643B"/>
    <w:rsid w:val="007172B4"/>
    <w:rsid w:val="0072242E"/>
    <w:rsid w:val="00742DA3"/>
    <w:rsid w:val="0075342F"/>
    <w:rsid w:val="00757F84"/>
    <w:rsid w:val="00765777"/>
    <w:rsid w:val="00765D1D"/>
    <w:rsid w:val="007817BE"/>
    <w:rsid w:val="00785161"/>
    <w:rsid w:val="007C0006"/>
    <w:rsid w:val="007C04F1"/>
    <w:rsid w:val="007D3A36"/>
    <w:rsid w:val="007D6EC2"/>
    <w:rsid w:val="007E200E"/>
    <w:rsid w:val="007E332E"/>
    <w:rsid w:val="00811C8E"/>
    <w:rsid w:val="00843AEC"/>
    <w:rsid w:val="0085586D"/>
    <w:rsid w:val="0089775A"/>
    <w:rsid w:val="008E4771"/>
    <w:rsid w:val="008E7B39"/>
    <w:rsid w:val="008F239A"/>
    <w:rsid w:val="008F30C4"/>
    <w:rsid w:val="009142D8"/>
    <w:rsid w:val="00914C9C"/>
    <w:rsid w:val="00922C63"/>
    <w:rsid w:val="009421AB"/>
    <w:rsid w:val="0094745A"/>
    <w:rsid w:val="0096387C"/>
    <w:rsid w:val="00970E31"/>
    <w:rsid w:val="00977CFF"/>
    <w:rsid w:val="009803C3"/>
    <w:rsid w:val="009811F7"/>
    <w:rsid w:val="009B60DA"/>
    <w:rsid w:val="009F4659"/>
    <w:rsid w:val="009F7CE6"/>
    <w:rsid w:val="00A006B8"/>
    <w:rsid w:val="00A07DB0"/>
    <w:rsid w:val="00A228F8"/>
    <w:rsid w:val="00A248A5"/>
    <w:rsid w:val="00A3121A"/>
    <w:rsid w:val="00A56500"/>
    <w:rsid w:val="00A572B0"/>
    <w:rsid w:val="00A64D83"/>
    <w:rsid w:val="00A71638"/>
    <w:rsid w:val="00A77E0E"/>
    <w:rsid w:val="00A9085C"/>
    <w:rsid w:val="00A9294C"/>
    <w:rsid w:val="00AB1916"/>
    <w:rsid w:val="00AC3A59"/>
    <w:rsid w:val="00AC63F0"/>
    <w:rsid w:val="00AD6378"/>
    <w:rsid w:val="00AE7015"/>
    <w:rsid w:val="00B12274"/>
    <w:rsid w:val="00B133B5"/>
    <w:rsid w:val="00B13C13"/>
    <w:rsid w:val="00B301A5"/>
    <w:rsid w:val="00B440A9"/>
    <w:rsid w:val="00B4445C"/>
    <w:rsid w:val="00B45711"/>
    <w:rsid w:val="00B53733"/>
    <w:rsid w:val="00B607D9"/>
    <w:rsid w:val="00B6358C"/>
    <w:rsid w:val="00B767F8"/>
    <w:rsid w:val="00BC32AD"/>
    <w:rsid w:val="00BC7DDE"/>
    <w:rsid w:val="00BF6D54"/>
    <w:rsid w:val="00C004FB"/>
    <w:rsid w:val="00C03DB9"/>
    <w:rsid w:val="00C312A0"/>
    <w:rsid w:val="00C449E6"/>
    <w:rsid w:val="00C51569"/>
    <w:rsid w:val="00C56A84"/>
    <w:rsid w:val="00CA2D63"/>
    <w:rsid w:val="00CB06F7"/>
    <w:rsid w:val="00CB39EF"/>
    <w:rsid w:val="00CB3AB6"/>
    <w:rsid w:val="00CD5CA3"/>
    <w:rsid w:val="00CE7219"/>
    <w:rsid w:val="00CF1050"/>
    <w:rsid w:val="00CF267F"/>
    <w:rsid w:val="00D14B80"/>
    <w:rsid w:val="00D15A3C"/>
    <w:rsid w:val="00D44BA8"/>
    <w:rsid w:val="00D54E7E"/>
    <w:rsid w:val="00D56208"/>
    <w:rsid w:val="00D64DAB"/>
    <w:rsid w:val="00D73028"/>
    <w:rsid w:val="00D75AB1"/>
    <w:rsid w:val="00D84511"/>
    <w:rsid w:val="00D874BF"/>
    <w:rsid w:val="00DB2B30"/>
    <w:rsid w:val="00DC277D"/>
    <w:rsid w:val="00DC294C"/>
    <w:rsid w:val="00DC520F"/>
    <w:rsid w:val="00DE6FE3"/>
    <w:rsid w:val="00DE749B"/>
    <w:rsid w:val="00DF7E76"/>
    <w:rsid w:val="00E16338"/>
    <w:rsid w:val="00E25BFF"/>
    <w:rsid w:val="00E32927"/>
    <w:rsid w:val="00E3489C"/>
    <w:rsid w:val="00E427D5"/>
    <w:rsid w:val="00E90B0F"/>
    <w:rsid w:val="00E91C3F"/>
    <w:rsid w:val="00EC28BB"/>
    <w:rsid w:val="00ED4665"/>
    <w:rsid w:val="00F01F87"/>
    <w:rsid w:val="00F2518D"/>
    <w:rsid w:val="00F312E9"/>
    <w:rsid w:val="00F353FF"/>
    <w:rsid w:val="00F362AC"/>
    <w:rsid w:val="00F377C8"/>
    <w:rsid w:val="00F60553"/>
    <w:rsid w:val="00F60C33"/>
    <w:rsid w:val="00F63744"/>
    <w:rsid w:val="00F65F9F"/>
    <w:rsid w:val="00F673E8"/>
    <w:rsid w:val="00F67532"/>
    <w:rsid w:val="00F70201"/>
    <w:rsid w:val="00F77F6A"/>
    <w:rsid w:val="00F8065F"/>
    <w:rsid w:val="00F9701A"/>
    <w:rsid w:val="00FA7560"/>
    <w:rsid w:val="00FB2A90"/>
    <w:rsid w:val="00FC13BD"/>
    <w:rsid w:val="00FC4D44"/>
    <w:rsid w:val="00FD171A"/>
    <w:rsid w:val="00FD32BA"/>
    <w:rsid w:val="00F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12E9"/>
    <w:rPr>
      <w:color w:val="0000FF"/>
      <w:u w:val="single"/>
    </w:rPr>
  </w:style>
  <w:style w:type="table" w:styleId="a4">
    <w:name w:val="Table Contemporary"/>
    <w:basedOn w:val="a1"/>
    <w:rsid w:val="00F312E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ody Text Indent"/>
    <w:basedOn w:val="a"/>
    <w:rsid w:val="00A56500"/>
    <w:pPr>
      <w:ind w:left="720" w:hanging="360"/>
    </w:pPr>
  </w:style>
  <w:style w:type="paragraph" w:styleId="2">
    <w:name w:val="Body Text Indent 2"/>
    <w:basedOn w:val="a"/>
    <w:rsid w:val="00A56500"/>
    <w:pPr>
      <w:ind w:left="720"/>
    </w:pPr>
  </w:style>
  <w:style w:type="paragraph" w:customStyle="1" w:styleId="Iauiue">
    <w:name w:val="Iau?iue"/>
    <w:rsid w:val="009421AB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20">
    <w:name w:val="Îñíîâíîé òåêñò 2"/>
    <w:basedOn w:val="a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qFormat/>
    <w:rsid w:val="00626F8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Îáû÷íûé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Default">
    <w:name w:val="Default"/>
    <w:rsid w:val="00753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Admin</cp:lastModifiedBy>
  <cp:revision>2</cp:revision>
  <cp:lastPrinted>2009-02-20T07:44:00Z</cp:lastPrinted>
  <dcterms:created xsi:type="dcterms:W3CDTF">2018-01-18T09:46:00Z</dcterms:created>
  <dcterms:modified xsi:type="dcterms:W3CDTF">2018-01-18T09:46:00Z</dcterms:modified>
</cp:coreProperties>
</file>